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939C2" w14:textId="6425CCF0" w:rsidR="007B6AEA" w:rsidRPr="000E145D" w:rsidRDefault="007B6AEA" w:rsidP="007B6AEA">
      <w:pPr>
        <w:jc w:val="center"/>
        <w:rPr>
          <w:rFonts w:asciiTheme="majorHAnsi" w:hAnsiTheme="majorHAnsi"/>
          <w:b/>
          <w:bCs/>
          <w:lang w:val="fr-CA"/>
        </w:rPr>
      </w:pPr>
      <w:r w:rsidRPr="000E145D">
        <w:rPr>
          <w:rFonts w:asciiTheme="majorHAnsi" w:hAnsiTheme="majorHAnsi"/>
          <w:b/>
          <w:bCs/>
          <w:lang w:val="fr-CA"/>
        </w:rPr>
        <w:t>SCA6001</w:t>
      </w:r>
    </w:p>
    <w:p w14:paraId="6E666F5F" w14:textId="0F69A25E" w:rsidR="007F2281" w:rsidRPr="000E145D" w:rsidRDefault="00800936" w:rsidP="007B6AEA">
      <w:pPr>
        <w:jc w:val="center"/>
        <w:rPr>
          <w:rFonts w:asciiTheme="majorHAnsi" w:hAnsiTheme="majorHAnsi"/>
          <w:b/>
          <w:bCs/>
          <w:lang w:val="fr-CA"/>
        </w:rPr>
      </w:pPr>
      <w:r w:rsidRPr="000E145D">
        <w:rPr>
          <w:rFonts w:asciiTheme="majorHAnsi" w:hAnsiTheme="majorHAnsi"/>
          <w:b/>
          <w:bCs/>
          <w:lang w:val="fr-CA"/>
        </w:rPr>
        <w:t>PHYSIQUE ET MODÉLISATION DU CLIMAT</w:t>
      </w:r>
    </w:p>
    <w:p w14:paraId="19340D06" w14:textId="64072CD6" w:rsidR="007B6AEA" w:rsidRPr="000E145D" w:rsidRDefault="007B6AEA" w:rsidP="007B6AEA">
      <w:pPr>
        <w:jc w:val="center"/>
        <w:rPr>
          <w:rFonts w:asciiTheme="majorHAnsi" w:hAnsiTheme="majorHAnsi"/>
          <w:b/>
          <w:bCs/>
          <w:lang w:val="fr-CA"/>
        </w:rPr>
      </w:pPr>
      <w:r w:rsidRPr="000E145D">
        <w:rPr>
          <w:rFonts w:asciiTheme="majorHAnsi" w:hAnsiTheme="majorHAnsi"/>
          <w:b/>
          <w:bCs/>
          <w:lang w:val="fr-CA"/>
        </w:rPr>
        <w:t>Hiver 201</w:t>
      </w:r>
      <w:r w:rsidR="00D86BC2">
        <w:rPr>
          <w:rFonts w:asciiTheme="majorHAnsi" w:hAnsiTheme="majorHAnsi"/>
          <w:b/>
          <w:bCs/>
          <w:lang w:val="fr-CA"/>
        </w:rPr>
        <w:t>6</w:t>
      </w:r>
    </w:p>
    <w:p w14:paraId="78D32188" w14:textId="77777777" w:rsidR="007B6AEA" w:rsidRPr="000E145D" w:rsidRDefault="007B6AEA" w:rsidP="007B6AEA">
      <w:pPr>
        <w:jc w:val="center"/>
        <w:rPr>
          <w:rFonts w:asciiTheme="majorHAnsi" w:hAnsiTheme="majorHAnsi"/>
          <w:b/>
          <w:bCs/>
          <w:lang w:val="fr-CA"/>
        </w:rPr>
      </w:pPr>
    </w:p>
    <w:p w14:paraId="47001617" w14:textId="2490E4EA" w:rsidR="007B6AEA" w:rsidRPr="000E145D" w:rsidRDefault="007B6AEA" w:rsidP="007B6AEA">
      <w:pPr>
        <w:jc w:val="center"/>
        <w:rPr>
          <w:rFonts w:asciiTheme="majorHAnsi" w:hAnsiTheme="majorHAnsi"/>
          <w:bCs/>
          <w:lang w:val="fr-CA"/>
        </w:rPr>
      </w:pPr>
      <w:r w:rsidRPr="000E145D">
        <w:rPr>
          <w:rFonts w:asciiTheme="majorHAnsi" w:hAnsiTheme="majorHAnsi"/>
          <w:bCs/>
          <w:lang w:val="fr-CA"/>
        </w:rPr>
        <w:t>Emilia Diaconescu (</w:t>
      </w:r>
      <w:hyperlink r:id="rId6" w:history="1">
        <w:r w:rsidRPr="000E145D">
          <w:rPr>
            <w:rStyle w:val="Lienhypertexte"/>
            <w:rFonts w:asciiTheme="majorHAnsi" w:hAnsiTheme="majorHAnsi"/>
            <w:bCs/>
            <w:lang w:val="fr-CA"/>
          </w:rPr>
          <w:t>diacones@sca.uqam.ca</w:t>
        </w:r>
      </w:hyperlink>
      <w:r w:rsidRPr="000E145D">
        <w:rPr>
          <w:rFonts w:asciiTheme="majorHAnsi" w:hAnsiTheme="majorHAnsi"/>
          <w:bCs/>
          <w:lang w:val="fr-CA"/>
        </w:rPr>
        <w:t>)</w:t>
      </w:r>
    </w:p>
    <w:p w14:paraId="7911ACFB" w14:textId="77777777" w:rsidR="007B6AEA" w:rsidRPr="000E145D" w:rsidRDefault="007B6AEA" w:rsidP="007B6AEA">
      <w:pPr>
        <w:jc w:val="center"/>
        <w:rPr>
          <w:rFonts w:asciiTheme="majorHAnsi" w:hAnsiTheme="majorHAnsi"/>
          <w:bCs/>
          <w:lang w:val="fr-CA"/>
        </w:rPr>
      </w:pPr>
    </w:p>
    <w:p w14:paraId="695C5342" w14:textId="77777777" w:rsidR="007B6AEA" w:rsidRPr="000E145D" w:rsidRDefault="007B6AEA" w:rsidP="007B6AEA">
      <w:pPr>
        <w:jc w:val="center"/>
        <w:rPr>
          <w:rFonts w:asciiTheme="majorHAnsi" w:hAnsiTheme="majorHAnsi"/>
          <w:b/>
          <w:bCs/>
          <w:lang w:val="fr-CA"/>
        </w:rPr>
      </w:pPr>
    </w:p>
    <w:p w14:paraId="02F31FB5" w14:textId="3FC08E89" w:rsidR="007B6AEA" w:rsidRPr="000E145D" w:rsidRDefault="007B6AEA" w:rsidP="007B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0E145D">
        <w:rPr>
          <w:rFonts w:asciiTheme="majorHAnsi" w:hAnsiTheme="majorHAnsi" w:cs="Helvetica"/>
          <w:color w:val="000000"/>
        </w:rPr>
        <w:t xml:space="preserve">Horaire : </w:t>
      </w:r>
      <w:r w:rsidR="00D86BC2">
        <w:rPr>
          <w:rFonts w:asciiTheme="majorHAnsi" w:hAnsiTheme="majorHAnsi" w:cs="Helvetica"/>
          <w:color w:val="000000"/>
        </w:rPr>
        <w:t>Jeudi 09h00-12</w:t>
      </w:r>
      <w:r w:rsidRPr="000E145D">
        <w:rPr>
          <w:rFonts w:asciiTheme="majorHAnsi" w:hAnsiTheme="majorHAnsi" w:cs="Helvetica"/>
          <w:color w:val="000000"/>
        </w:rPr>
        <w:t xml:space="preserve">h00 </w:t>
      </w:r>
    </w:p>
    <w:p w14:paraId="789DBFE5" w14:textId="3A154C4A" w:rsidR="007B6AEA" w:rsidRPr="000E145D" w:rsidRDefault="007B6AEA" w:rsidP="007B6AEA">
      <w:pPr>
        <w:rPr>
          <w:rFonts w:asciiTheme="majorHAnsi" w:hAnsiTheme="majorHAnsi" w:cs="Helvetica"/>
          <w:color w:val="000000"/>
        </w:rPr>
      </w:pPr>
      <w:r w:rsidRPr="000E145D">
        <w:rPr>
          <w:rFonts w:asciiTheme="majorHAnsi" w:hAnsiTheme="majorHAnsi" w:cs="Helvetica"/>
          <w:color w:val="000000"/>
        </w:rPr>
        <w:t>Local : PK-</w:t>
      </w:r>
      <w:r w:rsidR="00C7102B">
        <w:rPr>
          <w:rFonts w:asciiTheme="majorHAnsi" w:hAnsiTheme="majorHAnsi" w:cs="Helvetica"/>
          <w:color w:val="000000"/>
        </w:rPr>
        <w:t xml:space="preserve"> </w:t>
      </w:r>
      <w:r w:rsidR="00D86BC2">
        <w:rPr>
          <w:rFonts w:asciiTheme="majorHAnsi" w:hAnsiTheme="majorHAnsi" w:cs="Helvetica"/>
          <w:color w:val="000000"/>
        </w:rPr>
        <w:t>7210</w:t>
      </w:r>
    </w:p>
    <w:p w14:paraId="2A8CAB52" w14:textId="67196CA0" w:rsidR="007B6AEA" w:rsidRDefault="00DC04A4" w:rsidP="007B6AEA">
      <w:pPr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t>Semaine de lecture (relâche) 29 février au 4 mars</w:t>
      </w:r>
    </w:p>
    <w:p w14:paraId="6F72E6B0" w14:textId="77777777" w:rsidR="00DC04A4" w:rsidRDefault="00DC04A4" w:rsidP="007B6AEA">
      <w:pPr>
        <w:rPr>
          <w:rFonts w:asciiTheme="majorHAnsi" w:hAnsiTheme="majorHAnsi" w:cs="Helvetica"/>
          <w:color w:val="000000"/>
        </w:rPr>
      </w:pPr>
    </w:p>
    <w:p w14:paraId="2608DDE2" w14:textId="77777777" w:rsidR="00DC04A4" w:rsidRPr="000E145D" w:rsidRDefault="00DC04A4" w:rsidP="007B6AEA">
      <w:pPr>
        <w:rPr>
          <w:rFonts w:asciiTheme="majorHAnsi" w:hAnsiTheme="majorHAnsi" w:cs="Helvetica"/>
          <w:color w:val="000000"/>
        </w:rPr>
      </w:pPr>
    </w:p>
    <w:p w14:paraId="327E2752" w14:textId="77777777" w:rsidR="003856A2" w:rsidRPr="000E145D" w:rsidRDefault="003856A2" w:rsidP="003856A2">
      <w:pPr>
        <w:pStyle w:val="NormalWeb"/>
        <w:spacing w:before="96" w:beforeAutospacing="0" w:after="0" w:afterAutospacing="0"/>
        <w:jc w:val="both"/>
        <w:textAlignment w:val="baseline"/>
        <w:rPr>
          <w:rFonts w:asciiTheme="majorHAnsi" w:eastAsia="Times New Roman" w:hAnsiTheme="majorHAnsi"/>
          <w:sz w:val="24"/>
          <w:szCs w:val="24"/>
          <w:lang w:val="en-CA" w:eastAsia="en-CA"/>
        </w:rPr>
      </w:pPr>
      <w:r w:rsidRPr="000E145D">
        <w:rPr>
          <w:rFonts w:asciiTheme="majorHAnsi" w:hAnsiTheme="majorHAnsi"/>
          <w:sz w:val="24"/>
          <w:szCs w:val="24"/>
        </w:rPr>
        <w:t>Ce cours constitue une introduction à la </w:t>
      </w:r>
      <w:r w:rsidRPr="000E145D">
        <w:rPr>
          <w:rFonts w:asciiTheme="majorHAnsi" w:eastAsia="Times New Roman" w:hAnsiTheme="majorHAnsi"/>
          <w:sz w:val="24"/>
          <w:szCs w:val="24"/>
        </w:rPr>
        <w:t xml:space="preserve">physique du climat et la modélisation du climat.  Les </w:t>
      </w:r>
      <w:r w:rsidRPr="000E145D">
        <w:rPr>
          <w:rFonts w:asciiTheme="majorHAnsi" w:eastAsia="MS PGothic" w:hAnsiTheme="majorHAnsi" w:cs="MS PGothic"/>
          <w:b/>
          <w:bCs/>
          <w:color w:val="000000" w:themeColor="text1"/>
          <w:kern w:val="24"/>
          <w:sz w:val="24"/>
          <w:szCs w:val="24"/>
          <w:lang w:val="fr-FR" w:eastAsia="en-CA"/>
        </w:rPr>
        <w:t>principaux objectifs visent à</w:t>
      </w:r>
    </w:p>
    <w:p w14:paraId="2CB75081" w14:textId="77777777" w:rsidR="003856A2" w:rsidRPr="000E145D" w:rsidRDefault="003856A2" w:rsidP="003856A2">
      <w:pPr>
        <w:numPr>
          <w:ilvl w:val="0"/>
          <w:numId w:val="10"/>
        </w:numPr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  <w:r w:rsidRPr="000E145D">
        <w:rPr>
          <w:rFonts w:asciiTheme="majorHAnsi" w:eastAsia="MS PGothic" w:hAnsiTheme="majorHAnsi" w:cs="MS PGothic"/>
          <w:color w:val="000000" w:themeColor="text1"/>
          <w:kern w:val="24"/>
          <w:lang w:eastAsia="en-CA"/>
        </w:rPr>
        <w:t>présenter une description générale du climat terrestre et des processus physiques responsables de son maintien.</w:t>
      </w:r>
    </w:p>
    <w:p w14:paraId="0F9824EE" w14:textId="77777777" w:rsidR="003856A2" w:rsidRPr="000E145D" w:rsidRDefault="003856A2" w:rsidP="003856A2">
      <w:pPr>
        <w:numPr>
          <w:ilvl w:val="0"/>
          <w:numId w:val="10"/>
        </w:numPr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  <w:r w:rsidRPr="000E145D">
        <w:rPr>
          <w:rFonts w:asciiTheme="majorHAnsi" w:eastAsia="MS PGothic" w:hAnsiTheme="majorHAnsi" w:cs="MS PGothic"/>
          <w:color w:val="000000" w:themeColor="text1"/>
          <w:kern w:val="24"/>
          <w:lang w:eastAsia="en-CA"/>
        </w:rPr>
        <w:t>introduire les notions de base dans la modélisation du climat.</w:t>
      </w:r>
    </w:p>
    <w:p w14:paraId="5ACD7D8D" w14:textId="77777777" w:rsidR="003856A2" w:rsidRPr="000E145D" w:rsidRDefault="003856A2" w:rsidP="003856A2">
      <w:pPr>
        <w:numPr>
          <w:ilvl w:val="0"/>
          <w:numId w:val="10"/>
        </w:numPr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  <w:r w:rsidRPr="000E145D">
        <w:rPr>
          <w:rFonts w:asciiTheme="majorHAnsi" w:eastAsia="MS PGothic" w:hAnsiTheme="majorHAnsi" w:cs="MS PGothic"/>
          <w:color w:val="000000" w:themeColor="text1"/>
          <w:kern w:val="24"/>
          <w:lang w:eastAsia="en-CA"/>
        </w:rPr>
        <w:t>offrir un aperçu des problématiques actuelles reliées au climat, comme le réchauffement global de la planète.</w:t>
      </w:r>
    </w:p>
    <w:p w14:paraId="185661D1" w14:textId="77777777" w:rsidR="003856A2" w:rsidRPr="000E145D" w:rsidRDefault="003856A2" w:rsidP="003856A2">
      <w:pPr>
        <w:numPr>
          <w:ilvl w:val="0"/>
          <w:numId w:val="10"/>
        </w:numPr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  <w:r w:rsidRPr="000E145D">
        <w:rPr>
          <w:rFonts w:asciiTheme="majorHAnsi" w:eastAsia="MS PGothic" w:hAnsiTheme="majorHAnsi" w:cs="MS PGothic"/>
          <w:color w:val="000000" w:themeColor="text1"/>
          <w:kern w:val="24"/>
          <w:lang w:eastAsia="en-CA"/>
        </w:rPr>
        <w:t>apprendre à analyser et interpréter la variabilité climatique observée</w:t>
      </w:r>
    </w:p>
    <w:p w14:paraId="44F34F5D" w14:textId="77777777" w:rsidR="003856A2" w:rsidRPr="000E145D" w:rsidRDefault="003856A2" w:rsidP="003856A2">
      <w:pPr>
        <w:numPr>
          <w:ilvl w:val="0"/>
          <w:numId w:val="10"/>
        </w:numPr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  <w:r w:rsidRPr="000E145D">
        <w:rPr>
          <w:rFonts w:asciiTheme="majorHAnsi" w:eastAsia="MS PGothic" w:hAnsiTheme="majorHAnsi" w:cs="MS PGothic"/>
          <w:color w:val="000000" w:themeColor="text1"/>
          <w:kern w:val="24"/>
          <w:lang w:eastAsia="en-CA"/>
        </w:rPr>
        <w:t>comprendre les relations entre les forçages importants et la réponse du climat</w:t>
      </w:r>
    </w:p>
    <w:p w14:paraId="453884B7" w14:textId="77777777" w:rsidR="003856A2" w:rsidRPr="000E145D" w:rsidRDefault="003856A2" w:rsidP="003856A2">
      <w:pPr>
        <w:ind w:left="720"/>
        <w:contextualSpacing/>
        <w:jc w:val="both"/>
        <w:textAlignment w:val="baseline"/>
        <w:rPr>
          <w:rFonts w:asciiTheme="majorHAnsi" w:eastAsia="Times New Roman" w:hAnsiTheme="majorHAnsi" w:cs="Times New Roman"/>
          <w:color w:val="93A299"/>
          <w:lang w:val="fr-CA" w:eastAsia="en-CA"/>
        </w:rPr>
      </w:pPr>
    </w:p>
    <w:p w14:paraId="24F9DE02" w14:textId="77777777" w:rsidR="007B6AEA" w:rsidRPr="000E145D" w:rsidRDefault="007B6AEA" w:rsidP="007B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color w:val="000000"/>
        </w:rPr>
      </w:pPr>
      <w:r w:rsidRPr="000E145D">
        <w:rPr>
          <w:rFonts w:asciiTheme="majorHAnsi" w:hAnsiTheme="majorHAnsi" w:cs="Helvetica"/>
          <w:b/>
          <w:color w:val="000000"/>
        </w:rPr>
        <w:t xml:space="preserve">Méthode pédagogique : </w:t>
      </w:r>
    </w:p>
    <w:p w14:paraId="1333FC0E" w14:textId="4746EEA1" w:rsidR="007B6AEA" w:rsidRPr="000E145D" w:rsidRDefault="007B6AEA" w:rsidP="007B6AEA">
      <w:pPr>
        <w:pStyle w:val="Paragraphedeliste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0E145D">
        <w:rPr>
          <w:rFonts w:asciiTheme="majorHAnsi" w:hAnsiTheme="majorHAnsi" w:cs="Helvetica"/>
          <w:color w:val="000000"/>
        </w:rPr>
        <w:t xml:space="preserve">Cours magistraux </w:t>
      </w:r>
    </w:p>
    <w:p w14:paraId="3BE53A8F" w14:textId="10DC5753" w:rsidR="007B6AEA" w:rsidRPr="000E145D" w:rsidRDefault="007B6AEA" w:rsidP="007B6AEA">
      <w:pPr>
        <w:pStyle w:val="Paragraphedeliste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0E145D">
        <w:rPr>
          <w:rFonts w:asciiTheme="majorHAnsi" w:hAnsiTheme="majorHAnsi" w:cs="Helvetica"/>
          <w:color w:val="000000"/>
        </w:rPr>
        <w:t>Exemples</w:t>
      </w:r>
    </w:p>
    <w:p w14:paraId="700EB5A2" w14:textId="77777777" w:rsidR="007B6AEA" w:rsidRPr="000E145D" w:rsidRDefault="007B6AEA" w:rsidP="007B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14:paraId="36AF190A" w14:textId="77777777" w:rsidR="007B6AEA" w:rsidRPr="000E145D" w:rsidRDefault="007B6AEA" w:rsidP="007B6A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b/>
          <w:bCs/>
          <w:color w:val="1F1E27"/>
        </w:rPr>
      </w:pPr>
      <w:r w:rsidRPr="000E145D">
        <w:rPr>
          <w:rFonts w:asciiTheme="majorHAnsi" w:hAnsiTheme="majorHAnsi" w:cs="Arial"/>
          <w:b/>
          <w:bCs/>
          <w:color w:val="1F1E27"/>
        </w:rPr>
        <w:t>Modalités du contrôle des connaissances</w:t>
      </w:r>
    </w:p>
    <w:p w14:paraId="4C77B504" w14:textId="053740F3" w:rsidR="007B6AEA" w:rsidRPr="000E145D" w:rsidRDefault="000157DD" w:rsidP="007B6AEA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1F1E27"/>
        </w:rPr>
      </w:pPr>
      <w:r w:rsidRPr="000E145D">
        <w:rPr>
          <w:rFonts w:asciiTheme="majorHAnsi" w:hAnsiTheme="majorHAnsi" w:cs="Arial"/>
          <w:color w:val="1F1E27"/>
        </w:rPr>
        <w:t>Contrôle continu = 60% (</w:t>
      </w:r>
      <w:r w:rsidR="007B6AEA" w:rsidRPr="000E145D">
        <w:rPr>
          <w:rFonts w:asciiTheme="majorHAnsi" w:hAnsiTheme="majorHAnsi" w:cs="Arial"/>
          <w:color w:val="1F1E27"/>
        </w:rPr>
        <w:t xml:space="preserve">2 x 30% examens partiels) </w:t>
      </w:r>
    </w:p>
    <w:p w14:paraId="33F20DBB" w14:textId="75356F22" w:rsidR="007B6AEA" w:rsidRPr="000E145D" w:rsidRDefault="007B6AEA" w:rsidP="007B6AEA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1F1E27"/>
        </w:rPr>
      </w:pPr>
      <w:r w:rsidRPr="000E145D">
        <w:rPr>
          <w:rFonts w:asciiTheme="majorHAnsi" w:hAnsiTheme="majorHAnsi" w:cs="Arial"/>
          <w:color w:val="1F1E27"/>
        </w:rPr>
        <w:t>Contrôle final = 40%.</w:t>
      </w:r>
    </w:p>
    <w:p w14:paraId="69280FE8" w14:textId="77777777" w:rsidR="007B6AEA" w:rsidRPr="000E145D" w:rsidRDefault="007B6AEA" w:rsidP="007B6AEA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14:paraId="71953D01" w14:textId="574157BA" w:rsidR="007B6AEA" w:rsidRPr="00FC559C" w:rsidRDefault="007B6AEA" w:rsidP="00FC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color w:val="000000"/>
        </w:rPr>
      </w:pPr>
      <w:r w:rsidRPr="000E145D">
        <w:rPr>
          <w:rFonts w:asciiTheme="majorHAnsi" w:hAnsiTheme="majorHAnsi" w:cs="Helvetica"/>
          <w:b/>
          <w:color w:val="000000"/>
        </w:rPr>
        <w:t>Programme :</w:t>
      </w:r>
    </w:p>
    <w:p w14:paraId="6AB93350" w14:textId="77777777" w:rsidR="00CC432E" w:rsidRDefault="00CC432E" w:rsidP="00BC7E50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lang w:val="fr-CA"/>
        </w:rPr>
      </w:pPr>
      <w:r>
        <w:rPr>
          <w:rFonts w:asciiTheme="majorHAnsi" w:hAnsiTheme="majorHAnsi"/>
          <w:b/>
          <w:bCs/>
          <w:lang w:val="fr-CA"/>
        </w:rPr>
        <w:t>Cours 1 (7 janvier) </w:t>
      </w:r>
    </w:p>
    <w:p w14:paraId="109AD6D2" w14:textId="5DF279EC" w:rsidR="00DC04A4" w:rsidRPr="00BC7E50" w:rsidRDefault="00817921" w:rsidP="00CC432E">
      <w:pPr>
        <w:pStyle w:val="Paragraphedeliste"/>
        <w:ind w:left="1080"/>
        <w:rPr>
          <w:rFonts w:asciiTheme="majorHAnsi" w:hAnsiTheme="majorHAnsi"/>
          <w:b/>
          <w:bCs/>
          <w:lang w:val="fr-CA"/>
        </w:rPr>
      </w:pPr>
      <w:r w:rsidRPr="00BC7E50">
        <w:rPr>
          <w:rFonts w:asciiTheme="majorHAnsi" w:hAnsiTheme="majorHAnsi"/>
          <w:b/>
          <w:bCs/>
          <w:lang w:val="fr-CA"/>
        </w:rPr>
        <w:t xml:space="preserve">Introduction : météo et climat; </w:t>
      </w:r>
      <w:r w:rsidR="00435539" w:rsidRPr="00BC7E50">
        <w:rPr>
          <w:rFonts w:asciiTheme="majorHAnsi" w:hAnsiTheme="majorHAnsi"/>
          <w:b/>
          <w:bCs/>
          <w:lang w:val="fr-CA"/>
        </w:rPr>
        <w:t>système climatique</w:t>
      </w:r>
      <w:r w:rsidRPr="00BC7E50">
        <w:rPr>
          <w:rFonts w:asciiTheme="majorHAnsi" w:hAnsiTheme="majorHAnsi"/>
          <w:b/>
          <w:bCs/>
          <w:lang w:val="fr-CA"/>
        </w:rPr>
        <w:t>, variabilité et forçages</w:t>
      </w:r>
    </w:p>
    <w:p w14:paraId="365EEFC2" w14:textId="77777777" w:rsidR="00BC7E50" w:rsidRPr="00BC7E50" w:rsidRDefault="00DC04A4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L</w:t>
      </w:r>
      <w:r w:rsidR="003856A2" w:rsidRPr="000E145D">
        <w:rPr>
          <w:rFonts w:asciiTheme="majorHAnsi" w:hAnsiTheme="majorHAnsi"/>
          <w:b/>
          <w:bCs/>
          <w:lang w:val="fr-CA"/>
        </w:rPr>
        <w:t>es observations et les ré-analyses</w:t>
      </w:r>
      <w:r>
        <w:rPr>
          <w:rFonts w:asciiTheme="majorHAnsi" w:hAnsiTheme="majorHAnsi"/>
          <w:b/>
          <w:bCs/>
          <w:lang w:val="fr-CA"/>
        </w:rPr>
        <w:t> </w:t>
      </w:r>
    </w:p>
    <w:p w14:paraId="3A3C4839" w14:textId="131A46DF" w:rsidR="00CC432E" w:rsidRPr="00CC432E" w:rsidRDefault="00CC432E" w:rsidP="00BC7E50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Cours 2 (14 janvier)</w:t>
      </w:r>
    </w:p>
    <w:p w14:paraId="75DF33E8" w14:textId="35AB855B" w:rsidR="00BC7E50" w:rsidRPr="00BC7E50" w:rsidRDefault="00DC04A4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BC7E50">
        <w:rPr>
          <w:rFonts w:asciiTheme="majorHAnsi" w:hAnsiTheme="majorHAnsi"/>
          <w:b/>
          <w:bCs/>
          <w:lang w:val="fr-CA"/>
        </w:rPr>
        <w:t>La composition chimique de l’atmosphère, le profil vertical de l’atmosphère, l’eau dans l’atmosphère</w:t>
      </w:r>
      <w:r w:rsidR="006870CF" w:rsidRPr="00BC7E50">
        <w:rPr>
          <w:rFonts w:asciiTheme="majorHAnsi" w:hAnsiTheme="majorHAnsi"/>
          <w:b/>
          <w:bCs/>
          <w:lang w:val="fr-CA"/>
        </w:rPr>
        <w:t>, l’ozone</w:t>
      </w:r>
    </w:p>
    <w:p w14:paraId="3D0AF943" w14:textId="6C63B771" w:rsidR="00BC7E50" w:rsidRPr="00BC7E50" w:rsidRDefault="00BC7E50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BC7E50">
        <w:rPr>
          <w:rFonts w:asciiTheme="majorHAnsi" w:hAnsiTheme="majorHAnsi" w:cs="Calibri"/>
          <w:b/>
          <w:bCs/>
        </w:rPr>
        <w:t xml:space="preserve">Rappels des notions de thermodynamique de base; </w:t>
      </w:r>
      <w:r w:rsidR="0033455A">
        <w:rPr>
          <w:rFonts w:asciiTheme="majorHAnsi" w:hAnsiTheme="majorHAnsi" w:cs="Calibri"/>
          <w:b/>
          <w:bCs/>
        </w:rPr>
        <w:t>chaleur sensible ; chaleur latente</w:t>
      </w:r>
      <w:r w:rsidRPr="00BC7E50">
        <w:rPr>
          <w:rFonts w:asciiTheme="majorHAnsi" w:hAnsiTheme="majorHAnsi" w:cs="Calibri"/>
          <w:b/>
          <w:bCs/>
        </w:rPr>
        <w:t>;</w:t>
      </w:r>
      <w:r w:rsidR="0033455A">
        <w:rPr>
          <w:rFonts w:asciiTheme="majorHAnsi" w:hAnsiTheme="majorHAnsi" w:cs="Calibri"/>
          <w:b/>
          <w:bCs/>
        </w:rPr>
        <w:t xml:space="preserve"> rayonnement ; conduction et convection</w:t>
      </w:r>
    </w:p>
    <w:p w14:paraId="721D9D92" w14:textId="77777777" w:rsidR="00CC432E" w:rsidRPr="00CC432E" w:rsidRDefault="00CC432E" w:rsidP="00FC559C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</w:rPr>
        <w:t>Cours 3(21 janvier)</w:t>
      </w:r>
    </w:p>
    <w:p w14:paraId="6AA08AF6" w14:textId="7532CB98" w:rsidR="00FC559C" w:rsidRPr="00FC559C" w:rsidRDefault="00BC7E50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BC7E50">
        <w:rPr>
          <w:rFonts w:asciiTheme="majorHAnsi" w:hAnsiTheme="majorHAnsi"/>
          <w:b/>
          <w:bCs/>
        </w:rPr>
        <w:t>Le rayonnement – notions de base ; Spectres du rayonnement solaire et du rayonnement terrestre ; Gaz  à effet de serre</w:t>
      </w:r>
    </w:p>
    <w:p w14:paraId="55FF14B6" w14:textId="77777777" w:rsidR="00FC559C" w:rsidRPr="00FC559C" w:rsidRDefault="00817921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FC559C">
        <w:rPr>
          <w:rFonts w:asciiTheme="majorHAnsi" w:hAnsiTheme="majorHAnsi"/>
          <w:b/>
          <w:bCs/>
        </w:rPr>
        <w:t>Distribution du flux solaire et terrestre sur la surface terrestre</w:t>
      </w:r>
      <w:r w:rsidR="00FC559C">
        <w:rPr>
          <w:rFonts w:asciiTheme="majorHAnsi" w:hAnsiTheme="majorHAnsi"/>
          <w:b/>
          <w:bCs/>
        </w:rPr>
        <w:t xml:space="preserve"> ; </w:t>
      </w:r>
      <w:r w:rsidR="000E145D" w:rsidRPr="00FC559C">
        <w:rPr>
          <w:rFonts w:asciiTheme="majorHAnsi" w:hAnsiTheme="majorHAnsi" w:cs="Calibri"/>
          <w:b/>
          <w:bCs/>
        </w:rPr>
        <w:t>Température: moyenne climatologique et variations saisonniers</w:t>
      </w:r>
    </w:p>
    <w:p w14:paraId="38B9733D" w14:textId="77777777" w:rsidR="00CC432E" w:rsidRPr="00CC432E" w:rsidRDefault="00CC432E" w:rsidP="00FC285F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lastRenderedPageBreak/>
        <w:t>Cours 4 (28 janvier)</w:t>
      </w:r>
    </w:p>
    <w:p w14:paraId="32C30E73" w14:textId="3D86D017" w:rsidR="00FC285F" w:rsidRPr="00FC285F" w:rsidRDefault="006870CF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FC559C">
        <w:rPr>
          <w:rFonts w:asciiTheme="majorHAnsi" w:hAnsiTheme="majorHAnsi"/>
          <w:b/>
          <w:bCs/>
          <w:lang w:val="fr-CA"/>
        </w:rPr>
        <w:t>Circulation génér</w:t>
      </w:r>
      <w:r w:rsidR="00FC285F">
        <w:rPr>
          <w:rFonts w:asciiTheme="majorHAnsi" w:hAnsiTheme="majorHAnsi"/>
          <w:b/>
          <w:bCs/>
          <w:lang w:val="fr-CA"/>
        </w:rPr>
        <w:t>ale atmosphérique : la pression et</w:t>
      </w:r>
      <w:r w:rsidRPr="00FC559C">
        <w:rPr>
          <w:rFonts w:asciiTheme="majorHAnsi" w:hAnsiTheme="majorHAnsi"/>
          <w:b/>
          <w:bCs/>
          <w:lang w:val="fr-CA"/>
        </w:rPr>
        <w:t xml:space="preserve"> le vent </w:t>
      </w:r>
    </w:p>
    <w:p w14:paraId="57151869" w14:textId="77E9CF87" w:rsidR="00737EDE" w:rsidRPr="00737EDE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FC285F">
        <w:rPr>
          <w:rFonts w:asciiTheme="majorHAnsi" w:hAnsiTheme="majorHAnsi" w:cs="Calibri"/>
          <w:b/>
          <w:bCs/>
        </w:rPr>
        <w:t>Précipi</w:t>
      </w:r>
      <w:r w:rsidR="00FC285F">
        <w:rPr>
          <w:rFonts w:asciiTheme="majorHAnsi" w:hAnsiTheme="majorHAnsi" w:cs="Calibri"/>
          <w:b/>
          <w:bCs/>
        </w:rPr>
        <w:t>tations</w:t>
      </w:r>
      <w:r w:rsidRPr="00FC285F">
        <w:rPr>
          <w:rFonts w:asciiTheme="majorHAnsi" w:hAnsiTheme="majorHAnsi" w:cs="Calibri"/>
          <w:b/>
          <w:bCs/>
        </w:rPr>
        <w:t>; Moussons; Circulation de Walker</w:t>
      </w:r>
    </w:p>
    <w:p w14:paraId="5FCB71B1" w14:textId="7B316E0C" w:rsidR="00CC432E" w:rsidRPr="00CC432E" w:rsidRDefault="00CC432E" w:rsidP="00D92ED6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Cours 5 (4 février)</w:t>
      </w:r>
    </w:p>
    <w:p w14:paraId="0A6DE73A" w14:textId="1AD572B0" w:rsidR="00D92ED6" w:rsidRPr="0098300A" w:rsidRDefault="008027A7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Circulation générale océanique</w:t>
      </w:r>
    </w:p>
    <w:p w14:paraId="3EE152E7" w14:textId="2C603E91" w:rsidR="0098300A" w:rsidRPr="008027A7" w:rsidRDefault="0098300A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 xml:space="preserve">Révision moyennes climatiques et variations saisonnières. </w:t>
      </w:r>
    </w:p>
    <w:p w14:paraId="21294AE8" w14:textId="5584C9C0" w:rsidR="008027A7" w:rsidRPr="008027A7" w:rsidRDefault="008027A7" w:rsidP="008027A7">
      <w:pPr>
        <w:pStyle w:val="Paragraphedeliste"/>
        <w:ind w:left="1080"/>
        <w:rPr>
          <w:rFonts w:asciiTheme="majorHAnsi" w:hAnsiTheme="majorHAnsi"/>
          <w:b/>
          <w:bCs/>
          <w:i/>
          <w:iCs/>
          <w:color w:val="FF0000"/>
          <w:lang w:val="fr-CA"/>
        </w:rPr>
      </w:pPr>
      <w:r w:rsidRPr="008027A7">
        <w:rPr>
          <w:rFonts w:asciiTheme="majorHAnsi" w:hAnsiTheme="majorHAnsi"/>
          <w:b/>
          <w:bCs/>
          <w:color w:val="FF0000"/>
          <w:lang w:val="fr-CA"/>
        </w:rPr>
        <w:t>EXAMEN 1</w:t>
      </w:r>
      <w:r>
        <w:rPr>
          <w:rFonts w:asciiTheme="majorHAnsi" w:hAnsiTheme="majorHAnsi"/>
          <w:b/>
          <w:bCs/>
          <w:color w:val="FF0000"/>
          <w:lang w:val="fr-CA"/>
        </w:rPr>
        <w:t xml:space="preserve"> (11 février 2016)</w:t>
      </w:r>
    </w:p>
    <w:p w14:paraId="3257AC4F" w14:textId="31258627" w:rsidR="00CC432E" w:rsidRPr="00CC432E" w:rsidRDefault="00CC432E" w:rsidP="00D92ED6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Cours 6 (18 février)</w:t>
      </w:r>
    </w:p>
    <w:p w14:paraId="3A8E7CEF" w14:textId="687A268B" w:rsidR="00D92ED6" w:rsidRPr="00D92ED6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D92ED6">
        <w:rPr>
          <w:rFonts w:asciiTheme="majorHAnsi" w:hAnsiTheme="majorHAnsi"/>
          <w:b/>
          <w:bCs/>
          <w:lang w:val="fr-CA"/>
        </w:rPr>
        <w:t>Décomposition de Reynolds et le transport méridional de chaleur</w:t>
      </w:r>
    </w:p>
    <w:p w14:paraId="5E176F7D" w14:textId="77777777" w:rsidR="00D92ED6" w:rsidRPr="00D92ED6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D92ED6">
        <w:rPr>
          <w:rFonts w:asciiTheme="majorHAnsi" w:hAnsiTheme="majorHAnsi" w:cs="Calibri"/>
          <w:b/>
          <w:bCs/>
        </w:rPr>
        <w:t>Modèles mondiaux et régionaux de climat</w:t>
      </w:r>
    </w:p>
    <w:p w14:paraId="07984FFA" w14:textId="77777777" w:rsidR="00CC432E" w:rsidRPr="00CC432E" w:rsidRDefault="00CC432E" w:rsidP="0098300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 w:cs="Calibri"/>
          <w:b/>
          <w:bCs/>
        </w:rPr>
        <w:t>Cours 7 (25 février)</w:t>
      </w:r>
    </w:p>
    <w:p w14:paraId="6469F023" w14:textId="7940DA12" w:rsidR="0098300A" w:rsidRPr="0098300A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D92ED6">
        <w:rPr>
          <w:rFonts w:asciiTheme="majorHAnsi" w:hAnsiTheme="majorHAnsi" w:cs="Calibri"/>
          <w:b/>
          <w:bCs/>
        </w:rPr>
        <w:t>La décomposition en composantes principales</w:t>
      </w:r>
      <w:r w:rsidR="0098300A">
        <w:rPr>
          <w:rFonts w:asciiTheme="majorHAnsi" w:hAnsiTheme="majorHAnsi" w:cs="Calibri"/>
          <w:b/>
          <w:bCs/>
        </w:rPr>
        <w:t>.</w:t>
      </w:r>
    </w:p>
    <w:p w14:paraId="5983698B" w14:textId="77777777" w:rsidR="0098300A" w:rsidRDefault="000E145D" w:rsidP="00CC432E">
      <w:pPr>
        <w:pStyle w:val="Paragraphedeliste"/>
        <w:ind w:left="1080"/>
        <w:rPr>
          <w:rFonts w:asciiTheme="majorHAnsi" w:hAnsiTheme="majorHAnsi" w:cs="Calibri"/>
          <w:b/>
          <w:bCs/>
        </w:rPr>
      </w:pPr>
      <w:r w:rsidRPr="0098300A">
        <w:rPr>
          <w:rFonts w:asciiTheme="majorHAnsi" w:hAnsiTheme="majorHAnsi" w:cs="Calibri"/>
          <w:b/>
          <w:bCs/>
        </w:rPr>
        <w:t>Variabilité naturelle interne et les principaux modes de variabilité (ENSO, PDO, PNI, AMO, IOD, NAO, AO, NAM, SAM, QBO, MJO)</w:t>
      </w:r>
    </w:p>
    <w:p w14:paraId="7F03A052" w14:textId="492A553C" w:rsidR="00CC432E" w:rsidRPr="00CC432E" w:rsidRDefault="00CC432E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color w:val="FF0000"/>
          <w:lang w:val="fr-CA"/>
        </w:rPr>
      </w:pPr>
      <w:r w:rsidRPr="00CC432E">
        <w:rPr>
          <w:rFonts w:asciiTheme="majorHAnsi" w:hAnsiTheme="majorHAnsi" w:cs="Calibri"/>
          <w:b/>
          <w:bCs/>
          <w:color w:val="FF0000"/>
        </w:rPr>
        <w:t>SEMAINE DE LECTURE (3 mars)</w:t>
      </w:r>
    </w:p>
    <w:p w14:paraId="7814CAEA" w14:textId="77777777" w:rsidR="00CC432E" w:rsidRPr="00CC432E" w:rsidRDefault="00CC432E" w:rsidP="0098300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 w:cs="Calibri"/>
          <w:b/>
          <w:bCs/>
        </w:rPr>
        <w:t>Cours 8 (10 mars)</w:t>
      </w:r>
    </w:p>
    <w:p w14:paraId="5C2BA9DD" w14:textId="50B97755" w:rsidR="0098300A" w:rsidRPr="0098300A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98300A">
        <w:rPr>
          <w:rFonts w:asciiTheme="majorHAnsi" w:hAnsiTheme="majorHAnsi" w:cs="Calibri"/>
          <w:b/>
          <w:bCs/>
        </w:rPr>
        <w:t>La paléoclimatologie et les archives du climat</w:t>
      </w:r>
    </w:p>
    <w:p w14:paraId="07E993D8" w14:textId="77777777" w:rsidR="0098300A" w:rsidRPr="009115E8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98300A">
        <w:rPr>
          <w:rFonts w:asciiTheme="majorHAnsi" w:hAnsiTheme="majorHAnsi" w:cs="Calibri"/>
          <w:b/>
          <w:bCs/>
        </w:rPr>
        <w:t>Forçages externes et variabilité naturelle forcée</w:t>
      </w:r>
    </w:p>
    <w:p w14:paraId="63E26E05" w14:textId="55EF6000" w:rsidR="008027A7" w:rsidRPr="008027A7" w:rsidRDefault="008027A7" w:rsidP="008027A7">
      <w:pPr>
        <w:pStyle w:val="Paragraphedeliste"/>
        <w:ind w:left="1080"/>
        <w:rPr>
          <w:rFonts w:asciiTheme="majorHAnsi" w:hAnsiTheme="majorHAnsi"/>
          <w:b/>
          <w:bCs/>
          <w:i/>
          <w:iCs/>
          <w:color w:val="FF0000"/>
          <w:lang w:val="fr-CA"/>
        </w:rPr>
      </w:pPr>
      <w:r w:rsidRPr="008027A7">
        <w:rPr>
          <w:rFonts w:asciiTheme="majorHAnsi" w:hAnsiTheme="majorHAnsi" w:cs="Calibri"/>
          <w:b/>
          <w:bCs/>
          <w:color w:val="FF0000"/>
        </w:rPr>
        <w:t>EXAMEN 2</w:t>
      </w:r>
      <w:r w:rsidR="00CC432E">
        <w:rPr>
          <w:rFonts w:asciiTheme="majorHAnsi" w:hAnsiTheme="majorHAnsi" w:cs="Calibri"/>
          <w:b/>
          <w:bCs/>
          <w:color w:val="FF0000"/>
        </w:rPr>
        <w:t xml:space="preserve"> (17</w:t>
      </w:r>
      <w:r>
        <w:rPr>
          <w:rFonts w:asciiTheme="majorHAnsi" w:hAnsiTheme="majorHAnsi" w:cs="Calibri"/>
          <w:b/>
          <w:bCs/>
          <w:color w:val="FF0000"/>
        </w:rPr>
        <w:t xml:space="preserve"> mars 2016)</w:t>
      </w:r>
    </w:p>
    <w:p w14:paraId="4622285F" w14:textId="77777777" w:rsidR="00CC432E" w:rsidRPr="00CC432E" w:rsidRDefault="00CC432E" w:rsidP="00FA14E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 w:cs="Calibri"/>
          <w:b/>
          <w:bCs/>
        </w:rPr>
        <w:t xml:space="preserve">Cours 9 (24 mars) </w:t>
      </w:r>
    </w:p>
    <w:p w14:paraId="00258134" w14:textId="2773973C" w:rsidR="00FA14EA" w:rsidRPr="00FA14EA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98300A">
        <w:rPr>
          <w:rFonts w:asciiTheme="majorHAnsi" w:hAnsiTheme="majorHAnsi" w:cs="Calibri"/>
          <w:b/>
          <w:bCs/>
        </w:rPr>
        <w:t>Changements climatiques au cours du dernier millénaire: La détection</w:t>
      </w:r>
    </w:p>
    <w:p w14:paraId="187DA0A8" w14:textId="77777777" w:rsidR="00CC432E" w:rsidRPr="00CC432E" w:rsidRDefault="00CC432E" w:rsidP="00FA14E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 w:cs="Calibri"/>
          <w:b/>
          <w:bCs/>
        </w:rPr>
        <w:t>Cours 10 (31 mars)</w:t>
      </w:r>
    </w:p>
    <w:p w14:paraId="0A8A73A2" w14:textId="268907ED" w:rsidR="00FA14EA" w:rsidRPr="00FA14EA" w:rsidRDefault="009115E8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 w:cs="Calibri"/>
          <w:b/>
          <w:bCs/>
        </w:rPr>
        <w:t xml:space="preserve">Modèles du bilan d'énergie et modèles radiatif-convectif </w:t>
      </w:r>
    </w:p>
    <w:p w14:paraId="0E0A686F" w14:textId="77777777" w:rsidR="00FA14EA" w:rsidRPr="00FA14EA" w:rsidRDefault="000E145D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FA14EA">
        <w:rPr>
          <w:rFonts w:asciiTheme="majorHAnsi" w:hAnsiTheme="majorHAnsi" w:cs="Calibri"/>
          <w:b/>
          <w:bCs/>
        </w:rPr>
        <w:t>Forçage radiatif, sensibilité climatique et rétroactions climatiques</w:t>
      </w:r>
    </w:p>
    <w:p w14:paraId="7201E018" w14:textId="77777777" w:rsidR="00CC432E" w:rsidRPr="00CC432E" w:rsidRDefault="00CC432E" w:rsidP="00FA14E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Cours 11 (7 avril)</w:t>
      </w:r>
    </w:p>
    <w:p w14:paraId="3C435744" w14:textId="4CFEE01F" w:rsidR="00F42662" w:rsidRPr="00FA14EA" w:rsidRDefault="00F42662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 w:rsidRPr="00FA14EA">
        <w:rPr>
          <w:rFonts w:asciiTheme="majorHAnsi" w:hAnsiTheme="majorHAnsi"/>
          <w:b/>
          <w:bCs/>
          <w:lang w:val="fr-CA"/>
        </w:rPr>
        <w:t>Changements climatiques associés à l'augment</w:t>
      </w:r>
      <w:r w:rsidR="009115E8">
        <w:rPr>
          <w:rFonts w:asciiTheme="majorHAnsi" w:hAnsiTheme="majorHAnsi"/>
          <w:b/>
          <w:bCs/>
          <w:lang w:val="fr-CA"/>
        </w:rPr>
        <w:t>ation des gaz à effet de serre</w:t>
      </w:r>
    </w:p>
    <w:p w14:paraId="68E8D236" w14:textId="342E043C" w:rsidR="00CC432E" w:rsidRPr="00CC432E" w:rsidRDefault="00CC432E" w:rsidP="00FA14EA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Cours 12 (14 avril)</w:t>
      </w:r>
    </w:p>
    <w:p w14:paraId="1C879198" w14:textId="10201355" w:rsidR="00FA14EA" w:rsidRPr="008027A7" w:rsidRDefault="00FA14EA" w:rsidP="00CC432E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  <w:r>
        <w:rPr>
          <w:rFonts w:asciiTheme="majorHAnsi" w:hAnsiTheme="majorHAnsi"/>
          <w:b/>
          <w:bCs/>
          <w:lang w:val="fr-CA"/>
        </w:rPr>
        <w:t>GIEC FAQ</w:t>
      </w:r>
      <w:r w:rsidR="00CC432E">
        <w:rPr>
          <w:rFonts w:asciiTheme="majorHAnsi" w:hAnsiTheme="majorHAnsi"/>
          <w:b/>
          <w:bCs/>
          <w:lang w:val="fr-CA"/>
        </w:rPr>
        <w:t xml:space="preserve"> et révision </w:t>
      </w:r>
      <w:bookmarkStart w:id="0" w:name="_GoBack"/>
      <w:bookmarkEnd w:id="0"/>
    </w:p>
    <w:p w14:paraId="46805236" w14:textId="19C0AFAC" w:rsidR="008027A7" w:rsidRPr="008027A7" w:rsidRDefault="008027A7" w:rsidP="008027A7">
      <w:pPr>
        <w:pStyle w:val="Paragraphedeliste"/>
        <w:ind w:left="1080"/>
        <w:rPr>
          <w:rFonts w:asciiTheme="majorHAnsi" w:hAnsiTheme="majorHAnsi"/>
          <w:b/>
          <w:bCs/>
          <w:i/>
          <w:iCs/>
          <w:color w:val="FF0000"/>
          <w:lang w:val="fr-CA"/>
        </w:rPr>
      </w:pPr>
      <w:r w:rsidRPr="008027A7">
        <w:rPr>
          <w:rFonts w:asciiTheme="majorHAnsi" w:hAnsiTheme="majorHAnsi"/>
          <w:b/>
          <w:bCs/>
          <w:color w:val="FF0000"/>
          <w:lang w:val="fr-CA"/>
        </w:rPr>
        <w:t>EXAMEN FINAL</w:t>
      </w:r>
      <w:r w:rsidR="00CC432E">
        <w:rPr>
          <w:rFonts w:asciiTheme="majorHAnsi" w:hAnsiTheme="majorHAnsi"/>
          <w:b/>
          <w:bCs/>
          <w:color w:val="FF0000"/>
          <w:lang w:val="fr-CA"/>
        </w:rPr>
        <w:t xml:space="preserve"> (21</w:t>
      </w:r>
      <w:r>
        <w:rPr>
          <w:rFonts w:asciiTheme="majorHAnsi" w:hAnsiTheme="majorHAnsi"/>
          <w:b/>
          <w:bCs/>
          <w:color w:val="FF0000"/>
          <w:lang w:val="fr-CA"/>
        </w:rPr>
        <w:t xml:space="preserve"> avril 2016)</w:t>
      </w:r>
    </w:p>
    <w:p w14:paraId="2559FD4D" w14:textId="77777777" w:rsidR="00FA14EA" w:rsidRPr="00FA14EA" w:rsidRDefault="00FA14EA" w:rsidP="00FA14EA">
      <w:pPr>
        <w:pStyle w:val="Paragraphedeliste"/>
        <w:ind w:left="1080"/>
        <w:rPr>
          <w:rFonts w:asciiTheme="majorHAnsi" w:hAnsiTheme="majorHAnsi"/>
          <w:b/>
          <w:bCs/>
          <w:i/>
          <w:iCs/>
          <w:lang w:val="fr-CA"/>
        </w:rPr>
      </w:pPr>
    </w:p>
    <w:p w14:paraId="6D56A94C" w14:textId="77777777" w:rsidR="00800936" w:rsidRDefault="00800936">
      <w:pPr>
        <w:rPr>
          <w:rFonts w:asciiTheme="majorHAnsi" w:hAnsiTheme="majorHAnsi"/>
          <w:lang w:val="fr-CA"/>
        </w:rPr>
      </w:pPr>
    </w:p>
    <w:p w14:paraId="63360D64" w14:textId="5B2D7247" w:rsidR="007B6AEA" w:rsidRDefault="007B6AEA">
      <w:pPr>
        <w:rPr>
          <w:rFonts w:ascii="Helvetica" w:hAnsi="Helvetica" w:cs="Helvetica"/>
          <w:color w:val="000000"/>
          <w:sz w:val="21"/>
          <w:szCs w:val="21"/>
        </w:rPr>
      </w:pPr>
      <w:r w:rsidRPr="007B6AEA">
        <w:rPr>
          <w:rFonts w:ascii="Helvetica" w:hAnsi="Helvetica" w:cs="Helvetica"/>
          <w:b/>
          <w:color w:val="000000"/>
          <w:sz w:val="21"/>
          <w:szCs w:val="21"/>
        </w:rPr>
        <w:t>Livres de référence</w:t>
      </w:r>
      <w:r>
        <w:rPr>
          <w:rFonts w:ascii="Helvetica" w:hAnsi="Helvetica" w:cs="Helvetica"/>
          <w:color w:val="000000"/>
          <w:sz w:val="21"/>
          <w:szCs w:val="21"/>
        </w:rPr>
        <w:t xml:space="preserve"> :</w:t>
      </w:r>
    </w:p>
    <w:p w14:paraId="79860659" w14:textId="77777777" w:rsidR="007B6AEA" w:rsidRDefault="007B6AEA">
      <w:pPr>
        <w:rPr>
          <w:rFonts w:ascii="Helvetica" w:hAnsi="Helvetica" w:cs="Helvetica"/>
          <w:color w:val="000000"/>
          <w:sz w:val="21"/>
          <w:szCs w:val="21"/>
        </w:rPr>
      </w:pPr>
    </w:p>
    <w:p w14:paraId="25AE8E80" w14:textId="6A559CFF" w:rsidR="007B6AEA" w:rsidRPr="00FC4D85" w:rsidRDefault="007B6AEA" w:rsidP="00FC4D85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="Helvetica"/>
          <w:color w:val="000000"/>
        </w:rPr>
      </w:pPr>
      <w:r w:rsidRPr="00FC4D85">
        <w:rPr>
          <w:rFonts w:asciiTheme="majorHAnsi" w:hAnsiTheme="majorHAnsi" w:cs="Helvetica"/>
          <w:color w:val="000000"/>
        </w:rPr>
        <w:t xml:space="preserve">Peixoto and Oort, </w:t>
      </w:r>
      <w:proofErr w:type="spellStart"/>
      <w:r w:rsidRPr="00FC4D85">
        <w:rPr>
          <w:rFonts w:asciiTheme="majorHAnsi" w:hAnsiTheme="majorHAnsi" w:cs="Helvetica"/>
          <w:color w:val="000000"/>
        </w:rPr>
        <w:t>Physics</w:t>
      </w:r>
      <w:proofErr w:type="spellEnd"/>
      <w:r w:rsidRPr="00FC4D85">
        <w:rPr>
          <w:rFonts w:asciiTheme="majorHAnsi" w:hAnsiTheme="majorHAnsi" w:cs="Helvetica"/>
          <w:color w:val="000000"/>
        </w:rPr>
        <w:t xml:space="preserve"> of </w:t>
      </w:r>
      <w:proofErr w:type="spellStart"/>
      <w:r w:rsidRPr="00FC4D85">
        <w:rPr>
          <w:rFonts w:asciiTheme="majorHAnsi" w:hAnsiTheme="majorHAnsi" w:cs="Helvetica"/>
          <w:color w:val="000000"/>
        </w:rPr>
        <w:t>climate</w:t>
      </w:r>
      <w:proofErr w:type="spellEnd"/>
      <w:r w:rsidRPr="00FC4D85">
        <w:rPr>
          <w:rFonts w:asciiTheme="majorHAnsi" w:hAnsiTheme="majorHAnsi" w:cs="Helvetica"/>
          <w:color w:val="000000"/>
        </w:rPr>
        <w:t xml:space="preserve">, </w:t>
      </w:r>
      <w:r w:rsidR="00FC4D85" w:rsidRPr="00FC4D85">
        <w:rPr>
          <w:rFonts w:asciiTheme="majorHAnsi" w:hAnsiTheme="majorHAnsi" w:cs="Helvetica"/>
          <w:color w:val="000000"/>
        </w:rPr>
        <w:t xml:space="preserve">American Institute of </w:t>
      </w:r>
      <w:proofErr w:type="spellStart"/>
      <w:r w:rsidR="00FC4D85" w:rsidRPr="00FC4D85">
        <w:rPr>
          <w:rFonts w:asciiTheme="majorHAnsi" w:hAnsiTheme="majorHAnsi" w:cs="Helvetica"/>
          <w:color w:val="000000"/>
        </w:rPr>
        <w:t>Physics</w:t>
      </w:r>
      <w:proofErr w:type="spellEnd"/>
      <w:r w:rsidR="00FC4D85" w:rsidRPr="00FC4D85">
        <w:rPr>
          <w:rFonts w:asciiTheme="majorHAnsi" w:hAnsiTheme="majorHAnsi" w:cs="Helvetica"/>
          <w:color w:val="000000"/>
        </w:rPr>
        <w:t>, New York, 520 pp.</w:t>
      </w:r>
    </w:p>
    <w:p w14:paraId="3A51859F" w14:textId="296363FB" w:rsidR="007B6AEA" w:rsidRPr="00FC4D85" w:rsidRDefault="00FC4D85" w:rsidP="00FC4D85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lang w:val="fr-CA"/>
        </w:rPr>
      </w:pPr>
      <w:r w:rsidRPr="00FC4D85">
        <w:rPr>
          <w:rFonts w:asciiTheme="majorHAnsi" w:hAnsiTheme="majorHAnsi"/>
          <w:lang w:val="fr-CA"/>
        </w:rPr>
        <w:t xml:space="preserve">Dennis </w:t>
      </w:r>
      <w:r w:rsidR="007B6AEA" w:rsidRPr="00FC4D85">
        <w:rPr>
          <w:rFonts w:asciiTheme="majorHAnsi" w:hAnsiTheme="majorHAnsi"/>
          <w:lang w:val="fr-CA"/>
        </w:rPr>
        <w:t xml:space="preserve">Hartmann, Global </w:t>
      </w:r>
      <w:proofErr w:type="spellStart"/>
      <w:r w:rsidR="007B6AEA" w:rsidRPr="00FC4D85">
        <w:rPr>
          <w:rFonts w:asciiTheme="majorHAnsi" w:hAnsiTheme="majorHAnsi"/>
          <w:lang w:val="fr-CA"/>
        </w:rPr>
        <w:t>Physical</w:t>
      </w:r>
      <w:proofErr w:type="spellEnd"/>
      <w:r w:rsidR="007B6AEA" w:rsidRPr="00FC4D85">
        <w:rPr>
          <w:rFonts w:asciiTheme="majorHAnsi" w:hAnsiTheme="majorHAnsi"/>
          <w:lang w:val="fr-CA"/>
        </w:rPr>
        <w:t xml:space="preserve"> </w:t>
      </w:r>
      <w:proofErr w:type="spellStart"/>
      <w:r w:rsidR="007B6AEA" w:rsidRPr="00FC4D85">
        <w:rPr>
          <w:rFonts w:asciiTheme="majorHAnsi" w:hAnsiTheme="majorHAnsi"/>
          <w:lang w:val="fr-CA"/>
        </w:rPr>
        <w:t>Climatology</w:t>
      </w:r>
      <w:proofErr w:type="spellEnd"/>
      <w:r w:rsidR="007B6AEA" w:rsidRPr="00FC4D85">
        <w:rPr>
          <w:rFonts w:asciiTheme="majorHAnsi" w:hAnsiTheme="majorHAnsi"/>
          <w:lang w:val="fr-CA"/>
        </w:rPr>
        <w:t xml:space="preserve">, </w:t>
      </w:r>
      <w:proofErr w:type="spellStart"/>
      <w:r w:rsidRPr="00FC4D85">
        <w:rPr>
          <w:rFonts w:asciiTheme="majorHAnsi" w:hAnsiTheme="majorHAnsi"/>
          <w:lang w:val="fr-CA"/>
        </w:rPr>
        <w:t>Academic</w:t>
      </w:r>
      <w:proofErr w:type="spellEnd"/>
      <w:r w:rsidRPr="00FC4D85">
        <w:rPr>
          <w:rFonts w:asciiTheme="majorHAnsi" w:hAnsiTheme="majorHAnsi"/>
          <w:lang w:val="fr-CA"/>
        </w:rPr>
        <w:t xml:space="preserve"> </w:t>
      </w:r>
      <w:proofErr w:type="spellStart"/>
      <w:r w:rsidRPr="00FC4D85">
        <w:rPr>
          <w:rFonts w:asciiTheme="majorHAnsi" w:hAnsiTheme="majorHAnsi"/>
          <w:lang w:val="fr-CA"/>
        </w:rPr>
        <w:t>Press</w:t>
      </w:r>
      <w:proofErr w:type="spellEnd"/>
      <w:r w:rsidRPr="00FC4D85">
        <w:rPr>
          <w:rFonts w:asciiTheme="majorHAnsi" w:hAnsiTheme="majorHAnsi"/>
          <w:lang w:val="fr-CA"/>
        </w:rPr>
        <w:t>, 411 pp.</w:t>
      </w:r>
    </w:p>
    <w:p w14:paraId="275C871F" w14:textId="64FF63FB" w:rsidR="007B6AEA" w:rsidRPr="00FC4D85" w:rsidRDefault="007B6AEA" w:rsidP="00FC4D85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lang w:val="fr-CA"/>
        </w:rPr>
      </w:pPr>
      <w:r w:rsidRPr="00FC4D85">
        <w:rPr>
          <w:rFonts w:asciiTheme="majorHAnsi" w:hAnsiTheme="majorHAnsi"/>
          <w:lang w:val="fr-CA"/>
        </w:rPr>
        <w:t xml:space="preserve">K. </w:t>
      </w:r>
      <w:proofErr w:type="spellStart"/>
      <w:r w:rsidRPr="00FC4D85">
        <w:rPr>
          <w:rFonts w:asciiTheme="majorHAnsi" w:hAnsiTheme="majorHAnsi"/>
          <w:lang w:val="fr-CA"/>
        </w:rPr>
        <w:t>McGuffies</w:t>
      </w:r>
      <w:proofErr w:type="spellEnd"/>
      <w:r w:rsidRPr="00FC4D85">
        <w:rPr>
          <w:rFonts w:asciiTheme="majorHAnsi" w:hAnsiTheme="majorHAnsi"/>
          <w:lang w:val="fr-CA"/>
        </w:rPr>
        <w:t xml:space="preserve"> and A. Henderson-Sellers, A </w:t>
      </w:r>
      <w:proofErr w:type="spellStart"/>
      <w:r w:rsidRPr="00FC4D85">
        <w:rPr>
          <w:rFonts w:asciiTheme="majorHAnsi" w:hAnsiTheme="majorHAnsi"/>
          <w:lang w:val="fr-CA"/>
        </w:rPr>
        <w:t>climate</w:t>
      </w:r>
      <w:proofErr w:type="spellEnd"/>
      <w:r w:rsidRPr="00FC4D85">
        <w:rPr>
          <w:rFonts w:asciiTheme="majorHAnsi" w:hAnsiTheme="majorHAnsi"/>
          <w:lang w:val="fr-CA"/>
        </w:rPr>
        <w:t xml:space="preserve"> </w:t>
      </w:r>
      <w:proofErr w:type="spellStart"/>
      <w:r w:rsidRPr="00FC4D85">
        <w:rPr>
          <w:rFonts w:asciiTheme="majorHAnsi" w:hAnsiTheme="majorHAnsi"/>
          <w:lang w:val="fr-CA"/>
        </w:rPr>
        <w:t>Modelling</w:t>
      </w:r>
      <w:proofErr w:type="spellEnd"/>
      <w:r w:rsidRPr="00FC4D85">
        <w:rPr>
          <w:rFonts w:asciiTheme="majorHAnsi" w:hAnsiTheme="majorHAnsi"/>
          <w:lang w:val="fr-CA"/>
        </w:rPr>
        <w:t xml:space="preserve"> Primer</w:t>
      </w:r>
      <w:r w:rsidR="00FC4D85" w:rsidRPr="00FC4D85">
        <w:rPr>
          <w:rFonts w:asciiTheme="majorHAnsi" w:hAnsiTheme="majorHAnsi"/>
          <w:lang w:val="fr-CA"/>
        </w:rPr>
        <w:t xml:space="preserve">, John </w:t>
      </w:r>
      <w:proofErr w:type="spellStart"/>
      <w:r w:rsidR="00FC4D85" w:rsidRPr="00FC4D85">
        <w:rPr>
          <w:rFonts w:asciiTheme="majorHAnsi" w:hAnsiTheme="majorHAnsi"/>
          <w:lang w:val="fr-CA"/>
        </w:rPr>
        <w:t>Wiley</w:t>
      </w:r>
      <w:proofErr w:type="spellEnd"/>
      <w:r w:rsidR="00FC4D85" w:rsidRPr="00FC4D85">
        <w:rPr>
          <w:rFonts w:asciiTheme="majorHAnsi" w:hAnsiTheme="majorHAnsi"/>
          <w:lang w:val="fr-CA"/>
        </w:rPr>
        <w:t xml:space="preserve"> &amp; Sons, Ltd.</w:t>
      </w:r>
    </w:p>
    <w:p w14:paraId="1D669986" w14:textId="5EE1BBC7" w:rsidR="007B6AEA" w:rsidRPr="00FC4D85" w:rsidRDefault="00FC4D85" w:rsidP="00FC4D85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lang w:val="fr-CA"/>
        </w:rPr>
      </w:pPr>
      <w:r w:rsidRPr="00FC4D85">
        <w:rPr>
          <w:rFonts w:asciiTheme="majorHAnsi" w:hAnsiTheme="majorHAnsi"/>
          <w:lang w:val="fr-CA"/>
        </w:rPr>
        <w:t xml:space="preserve">J. David </w:t>
      </w:r>
      <w:proofErr w:type="spellStart"/>
      <w:r w:rsidRPr="00FC4D85">
        <w:rPr>
          <w:rFonts w:asciiTheme="majorHAnsi" w:hAnsiTheme="majorHAnsi"/>
          <w:lang w:val="fr-CA"/>
        </w:rPr>
        <w:t>Neelin</w:t>
      </w:r>
      <w:proofErr w:type="spellEnd"/>
      <w:r w:rsidRPr="00FC4D85">
        <w:rPr>
          <w:rFonts w:asciiTheme="majorHAnsi" w:hAnsiTheme="majorHAnsi"/>
          <w:lang w:val="fr-CA"/>
        </w:rPr>
        <w:t xml:space="preserve">, </w:t>
      </w:r>
      <w:proofErr w:type="spellStart"/>
      <w:r w:rsidRPr="00FC4D85">
        <w:rPr>
          <w:rFonts w:asciiTheme="majorHAnsi" w:hAnsiTheme="majorHAnsi"/>
          <w:lang w:val="fr-CA"/>
        </w:rPr>
        <w:t>Climate</w:t>
      </w:r>
      <w:proofErr w:type="spellEnd"/>
      <w:r w:rsidRPr="00FC4D85">
        <w:rPr>
          <w:rFonts w:asciiTheme="majorHAnsi" w:hAnsiTheme="majorHAnsi"/>
          <w:lang w:val="fr-CA"/>
        </w:rPr>
        <w:t xml:space="preserve"> Change and </w:t>
      </w:r>
      <w:proofErr w:type="spellStart"/>
      <w:r w:rsidRPr="00FC4D85">
        <w:rPr>
          <w:rFonts w:asciiTheme="majorHAnsi" w:hAnsiTheme="majorHAnsi"/>
          <w:lang w:val="fr-CA"/>
        </w:rPr>
        <w:t>Climate</w:t>
      </w:r>
      <w:proofErr w:type="spellEnd"/>
      <w:r w:rsidRPr="00FC4D85">
        <w:rPr>
          <w:rFonts w:asciiTheme="majorHAnsi" w:hAnsiTheme="majorHAnsi"/>
          <w:lang w:val="fr-CA"/>
        </w:rPr>
        <w:t xml:space="preserve"> </w:t>
      </w:r>
      <w:proofErr w:type="spellStart"/>
      <w:r w:rsidRPr="00FC4D85">
        <w:rPr>
          <w:rFonts w:asciiTheme="majorHAnsi" w:hAnsiTheme="majorHAnsi"/>
          <w:lang w:val="fr-CA"/>
        </w:rPr>
        <w:t>Modeling</w:t>
      </w:r>
      <w:proofErr w:type="spellEnd"/>
      <w:r w:rsidRPr="00FC4D85">
        <w:rPr>
          <w:rFonts w:asciiTheme="majorHAnsi" w:hAnsiTheme="majorHAnsi"/>
          <w:lang w:val="fr-CA"/>
        </w:rPr>
        <w:t xml:space="preserve">, </w:t>
      </w:r>
      <w:r w:rsidRPr="00FC4D85">
        <w:rPr>
          <w:rFonts w:asciiTheme="majorHAnsi" w:hAnsiTheme="majorHAnsi" w:cs="Comic Sans MS"/>
        </w:rPr>
        <w:t xml:space="preserve">Cambridge </w:t>
      </w:r>
      <w:proofErr w:type="spellStart"/>
      <w:r w:rsidRPr="00FC4D85">
        <w:rPr>
          <w:rFonts w:asciiTheme="majorHAnsi" w:hAnsiTheme="majorHAnsi" w:cs="Comic Sans MS"/>
        </w:rPr>
        <w:t>University</w:t>
      </w:r>
      <w:proofErr w:type="spellEnd"/>
      <w:r w:rsidRPr="00FC4D85">
        <w:rPr>
          <w:rFonts w:asciiTheme="majorHAnsi" w:hAnsiTheme="majorHAnsi" w:cs="Comic Sans MS"/>
        </w:rPr>
        <w:t xml:space="preserve"> </w:t>
      </w:r>
      <w:proofErr w:type="spellStart"/>
      <w:r w:rsidRPr="00FC4D85">
        <w:rPr>
          <w:rFonts w:asciiTheme="majorHAnsi" w:hAnsiTheme="majorHAnsi" w:cs="Comic Sans MS"/>
        </w:rPr>
        <w:t>Press</w:t>
      </w:r>
      <w:proofErr w:type="spellEnd"/>
    </w:p>
    <w:p w14:paraId="28F0DBFB" w14:textId="36FDB825" w:rsidR="00FC4D85" w:rsidRPr="00FC4D85" w:rsidRDefault="00FC4D85" w:rsidP="00FC4D85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lang w:val="fr-CA"/>
        </w:rPr>
      </w:pPr>
      <w:r w:rsidRPr="00FC4D85">
        <w:rPr>
          <w:rFonts w:asciiTheme="majorHAnsi" w:hAnsiTheme="majorHAnsi"/>
          <w:lang w:val="fr-CA"/>
        </w:rPr>
        <w:t xml:space="preserve">Thomas Stocker, Introduction to </w:t>
      </w:r>
      <w:proofErr w:type="spellStart"/>
      <w:r w:rsidRPr="00FC4D85">
        <w:rPr>
          <w:rFonts w:asciiTheme="majorHAnsi" w:hAnsiTheme="majorHAnsi"/>
          <w:lang w:val="fr-CA"/>
        </w:rPr>
        <w:t>Climate</w:t>
      </w:r>
      <w:proofErr w:type="spellEnd"/>
      <w:r w:rsidRPr="00FC4D85">
        <w:rPr>
          <w:rFonts w:asciiTheme="majorHAnsi" w:hAnsiTheme="majorHAnsi"/>
          <w:lang w:val="fr-CA"/>
        </w:rPr>
        <w:t xml:space="preserve"> </w:t>
      </w:r>
      <w:proofErr w:type="spellStart"/>
      <w:r w:rsidRPr="00FC4D85">
        <w:rPr>
          <w:rFonts w:asciiTheme="majorHAnsi" w:hAnsiTheme="majorHAnsi"/>
          <w:lang w:val="fr-CA"/>
        </w:rPr>
        <w:t>Modeling</w:t>
      </w:r>
      <w:proofErr w:type="spellEnd"/>
      <w:r w:rsidRPr="00FC4D85">
        <w:rPr>
          <w:rFonts w:asciiTheme="majorHAnsi" w:hAnsiTheme="majorHAnsi"/>
          <w:lang w:val="fr-CA"/>
        </w:rPr>
        <w:t xml:space="preserve">, </w:t>
      </w:r>
      <w:proofErr w:type="spellStart"/>
      <w:r w:rsidRPr="00FC4D85">
        <w:rPr>
          <w:rFonts w:asciiTheme="majorHAnsi" w:hAnsiTheme="majorHAnsi" w:cs="Arial"/>
          <w:color w:val="343434"/>
        </w:rPr>
        <w:t>Advances</w:t>
      </w:r>
      <w:proofErr w:type="spellEnd"/>
      <w:r w:rsidRPr="00FC4D85">
        <w:rPr>
          <w:rFonts w:asciiTheme="majorHAnsi" w:hAnsiTheme="majorHAnsi" w:cs="Arial"/>
          <w:color w:val="343434"/>
        </w:rPr>
        <w:t xml:space="preserve"> in </w:t>
      </w:r>
      <w:proofErr w:type="spellStart"/>
      <w:r w:rsidRPr="00FC4D85">
        <w:rPr>
          <w:rFonts w:asciiTheme="majorHAnsi" w:hAnsiTheme="majorHAnsi" w:cs="Arial"/>
          <w:color w:val="343434"/>
        </w:rPr>
        <w:t>Geophysical</w:t>
      </w:r>
      <w:proofErr w:type="spellEnd"/>
      <w:r w:rsidRPr="00FC4D85">
        <w:rPr>
          <w:rFonts w:asciiTheme="majorHAnsi" w:hAnsiTheme="majorHAnsi" w:cs="Arial"/>
          <w:color w:val="343434"/>
        </w:rPr>
        <w:t xml:space="preserve"> and </w:t>
      </w:r>
      <w:proofErr w:type="spellStart"/>
      <w:r w:rsidRPr="00FC4D85">
        <w:rPr>
          <w:rFonts w:asciiTheme="majorHAnsi" w:hAnsiTheme="majorHAnsi" w:cs="Arial"/>
          <w:color w:val="343434"/>
        </w:rPr>
        <w:t>Environmental</w:t>
      </w:r>
      <w:proofErr w:type="spellEnd"/>
      <w:r w:rsidRPr="00FC4D85">
        <w:rPr>
          <w:rFonts w:asciiTheme="majorHAnsi" w:hAnsiTheme="majorHAnsi" w:cs="Arial"/>
          <w:color w:val="343434"/>
        </w:rPr>
        <w:t xml:space="preserve"> </w:t>
      </w:r>
      <w:proofErr w:type="spellStart"/>
      <w:r w:rsidRPr="00FC4D85">
        <w:rPr>
          <w:rFonts w:asciiTheme="majorHAnsi" w:hAnsiTheme="majorHAnsi" w:cs="Arial"/>
          <w:color w:val="343434"/>
        </w:rPr>
        <w:t>Mechanics</w:t>
      </w:r>
      <w:proofErr w:type="spellEnd"/>
      <w:r w:rsidRPr="00FC4D85">
        <w:rPr>
          <w:rFonts w:asciiTheme="majorHAnsi" w:hAnsiTheme="majorHAnsi" w:cs="Arial"/>
          <w:color w:val="343434"/>
        </w:rPr>
        <w:t xml:space="preserve"> and </w:t>
      </w:r>
      <w:proofErr w:type="spellStart"/>
      <w:r w:rsidRPr="00FC4D85">
        <w:rPr>
          <w:rFonts w:asciiTheme="majorHAnsi" w:hAnsiTheme="majorHAnsi" w:cs="Arial"/>
          <w:color w:val="343434"/>
        </w:rPr>
        <w:t>Mathematics</w:t>
      </w:r>
      <w:proofErr w:type="spellEnd"/>
      <w:r w:rsidRPr="00FC4D85">
        <w:rPr>
          <w:rFonts w:asciiTheme="majorHAnsi" w:hAnsiTheme="majorHAnsi" w:cs="Arial"/>
          <w:color w:val="343434"/>
        </w:rPr>
        <w:t xml:space="preserve">, </w:t>
      </w:r>
      <w:r w:rsidRPr="00FC4D85">
        <w:rPr>
          <w:rFonts w:asciiTheme="majorHAnsi" w:hAnsiTheme="majorHAnsi" w:cs="Times"/>
        </w:rPr>
        <w:t>K. Hutter (</w:t>
      </w:r>
      <w:proofErr w:type="spellStart"/>
      <w:r w:rsidRPr="00FC4D85">
        <w:rPr>
          <w:rFonts w:asciiTheme="majorHAnsi" w:hAnsiTheme="majorHAnsi" w:cs="Times"/>
        </w:rPr>
        <w:t>ed</w:t>
      </w:r>
      <w:proofErr w:type="spellEnd"/>
      <w:r w:rsidRPr="00FC4D85">
        <w:rPr>
          <w:rFonts w:asciiTheme="majorHAnsi" w:hAnsiTheme="majorHAnsi" w:cs="Times"/>
        </w:rPr>
        <w:t xml:space="preserve">.), 179 pp., Springer </w:t>
      </w:r>
      <w:proofErr w:type="spellStart"/>
      <w:r w:rsidRPr="00FC4D85">
        <w:rPr>
          <w:rFonts w:asciiTheme="majorHAnsi" w:hAnsiTheme="majorHAnsi" w:cs="Times"/>
        </w:rPr>
        <w:t>Verlag</w:t>
      </w:r>
      <w:proofErr w:type="spellEnd"/>
      <w:r w:rsidRPr="00FC4D85">
        <w:rPr>
          <w:rFonts w:asciiTheme="majorHAnsi" w:hAnsiTheme="majorHAnsi" w:cs="Times"/>
        </w:rPr>
        <w:t>. DOI 10.1007/978-3-642-00773-6_1.</w:t>
      </w:r>
    </w:p>
    <w:p w14:paraId="1A1F168D" w14:textId="77777777" w:rsidR="00FC4D85" w:rsidRPr="00FC4D85" w:rsidRDefault="00FC4D85" w:rsidP="00FC4D85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320"/>
        <w:jc w:val="both"/>
        <w:rPr>
          <w:rFonts w:asciiTheme="majorHAnsi" w:hAnsiTheme="majorHAnsi" w:cs="Times"/>
        </w:rPr>
      </w:pPr>
      <w:proofErr w:type="spellStart"/>
      <w:r w:rsidRPr="00FC4D85">
        <w:rPr>
          <w:rFonts w:asciiTheme="majorHAnsi" w:hAnsiTheme="majorHAnsi" w:cs="Comic Sans MS"/>
        </w:rPr>
        <w:t>Climate</w:t>
      </w:r>
      <w:proofErr w:type="spellEnd"/>
      <w:r w:rsidRPr="00FC4D85">
        <w:rPr>
          <w:rFonts w:asciiTheme="majorHAnsi" w:hAnsiTheme="majorHAnsi" w:cs="Comic Sans MS"/>
        </w:rPr>
        <w:t xml:space="preserve"> Change 2007: The  </w:t>
      </w:r>
      <w:proofErr w:type="spellStart"/>
      <w:r w:rsidRPr="00FC4D85">
        <w:rPr>
          <w:rFonts w:asciiTheme="majorHAnsi" w:hAnsiTheme="majorHAnsi" w:cs="Comic Sans MS"/>
        </w:rPr>
        <w:t>Physical</w:t>
      </w:r>
      <w:proofErr w:type="spellEnd"/>
      <w:r w:rsidRPr="00FC4D85">
        <w:rPr>
          <w:rFonts w:asciiTheme="majorHAnsi" w:hAnsiTheme="majorHAnsi" w:cs="Comic Sans MS"/>
        </w:rPr>
        <w:t xml:space="preserve"> Science Basis, Contribution of </w:t>
      </w:r>
      <w:proofErr w:type="spellStart"/>
      <w:r w:rsidRPr="00FC4D85">
        <w:rPr>
          <w:rFonts w:asciiTheme="majorHAnsi" w:hAnsiTheme="majorHAnsi" w:cs="Comic Sans MS"/>
        </w:rPr>
        <w:t>Working</w:t>
      </w:r>
      <w:proofErr w:type="spellEnd"/>
      <w:r w:rsidRPr="00FC4D85">
        <w:rPr>
          <w:rFonts w:asciiTheme="majorHAnsi" w:hAnsiTheme="majorHAnsi" w:cs="Comic Sans MS"/>
        </w:rPr>
        <w:t xml:space="preserve"> Group I to the </w:t>
      </w:r>
      <w:proofErr w:type="spellStart"/>
      <w:r w:rsidRPr="00FC4D85">
        <w:rPr>
          <w:rFonts w:asciiTheme="majorHAnsi" w:hAnsiTheme="majorHAnsi" w:cs="Comic Sans MS"/>
        </w:rPr>
        <w:t>Fourth</w:t>
      </w:r>
      <w:proofErr w:type="spellEnd"/>
      <w:r w:rsidRPr="00FC4D85">
        <w:rPr>
          <w:rFonts w:asciiTheme="majorHAnsi" w:hAnsiTheme="majorHAnsi" w:cs="Comic Sans MS"/>
        </w:rPr>
        <w:t xml:space="preserve"> </w:t>
      </w:r>
      <w:proofErr w:type="spellStart"/>
      <w:r w:rsidRPr="00FC4D85">
        <w:rPr>
          <w:rFonts w:asciiTheme="majorHAnsi" w:hAnsiTheme="majorHAnsi" w:cs="Comic Sans MS"/>
        </w:rPr>
        <w:t>Assessment</w:t>
      </w:r>
      <w:proofErr w:type="spellEnd"/>
      <w:r w:rsidRPr="00FC4D85">
        <w:rPr>
          <w:rFonts w:asciiTheme="majorHAnsi" w:hAnsiTheme="majorHAnsi" w:cs="Comic Sans MS"/>
        </w:rPr>
        <w:t xml:space="preserve"> Report of the </w:t>
      </w:r>
      <w:proofErr w:type="spellStart"/>
      <w:r w:rsidRPr="00FC4D85">
        <w:rPr>
          <w:rFonts w:asciiTheme="majorHAnsi" w:hAnsiTheme="majorHAnsi" w:cs="Comic Sans MS"/>
        </w:rPr>
        <w:t>Intergovernmental</w:t>
      </w:r>
      <w:proofErr w:type="spellEnd"/>
      <w:r w:rsidRPr="00FC4D85">
        <w:rPr>
          <w:rFonts w:asciiTheme="majorHAnsi" w:hAnsiTheme="majorHAnsi" w:cs="Comic Sans MS"/>
        </w:rPr>
        <w:t xml:space="preserve"> Panel on </w:t>
      </w:r>
      <w:proofErr w:type="spellStart"/>
      <w:r w:rsidRPr="00FC4D85">
        <w:rPr>
          <w:rFonts w:asciiTheme="majorHAnsi" w:hAnsiTheme="majorHAnsi" w:cs="Comic Sans MS"/>
        </w:rPr>
        <w:t>Climate</w:t>
      </w:r>
      <w:proofErr w:type="spellEnd"/>
      <w:r w:rsidRPr="00FC4D85">
        <w:rPr>
          <w:rFonts w:asciiTheme="majorHAnsi" w:hAnsiTheme="majorHAnsi" w:cs="Comic Sans MS"/>
        </w:rPr>
        <w:t xml:space="preserve"> Change, S. </w:t>
      </w:r>
      <w:proofErr w:type="spellStart"/>
      <w:r w:rsidRPr="00FC4D85">
        <w:rPr>
          <w:rFonts w:asciiTheme="majorHAnsi" w:hAnsiTheme="majorHAnsi" w:cs="Comic Sans MS"/>
        </w:rPr>
        <w:t>Solomon</w:t>
      </w:r>
      <w:proofErr w:type="spellEnd"/>
      <w:r w:rsidRPr="00FC4D85">
        <w:rPr>
          <w:rFonts w:asciiTheme="majorHAnsi" w:hAnsiTheme="majorHAnsi" w:cs="Comic Sans MS"/>
        </w:rPr>
        <w:t xml:space="preserve">, D. Qin, M. Manning, M. Marquis, K. </w:t>
      </w:r>
      <w:proofErr w:type="spellStart"/>
      <w:r w:rsidRPr="00FC4D85">
        <w:rPr>
          <w:rFonts w:asciiTheme="majorHAnsi" w:hAnsiTheme="majorHAnsi" w:cs="Comic Sans MS"/>
        </w:rPr>
        <w:t>Averyt</w:t>
      </w:r>
      <w:proofErr w:type="spellEnd"/>
      <w:r w:rsidRPr="00FC4D85">
        <w:rPr>
          <w:rFonts w:asciiTheme="majorHAnsi" w:hAnsiTheme="majorHAnsi" w:cs="Comic Sans MS"/>
        </w:rPr>
        <w:t xml:space="preserve">, M. M. B. </w:t>
      </w:r>
      <w:proofErr w:type="spellStart"/>
      <w:r w:rsidRPr="00FC4D85">
        <w:rPr>
          <w:rFonts w:asciiTheme="majorHAnsi" w:hAnsiTheme="majorHAnsi" w:cs="Comic Sans MS"/>
        </w:rPr>
        <w:t>Tignor</w:t>
      </w:r>
      <w:proofErr w:type="spellEnd"/>
      <w:r w:rsidRPr="00FC4D85">
        <w:rPr>
          <w:rFonts w:asciiTheme="majorHAnsi" w:hAnsiTheme="majorHAnsi" w:cs="Comic Sans MS"/>
        </w:rPr>
        <w:t xml:space="preserve">, H. L. Miller, Jr., </w:t>
      </w:r>
      <w:r w:rsidRPr="00FC4D85">
        <w:rPr>
          <w:rFonts w:asciiTheme="majorHAnsi" w:hAnsiTheme="majorHAnsi" w:cs="Comic Sans MS"/>
        </w:rPr>
        <w:lastRenderedPageBreak/>
        <w:t xml:space="preserve">and Z. Chen, Cambridge </w:t>
      </w:r>
      <w:proofErr w:type="spellStart"/>
      <w:r w:rsidRPr="00FC4D85">
        <w:rPr>
          <w:rFonts w:asciiTheme="majorHAnsi" w:hAnsiTheme="majorHAnsi" w:cs="Comic Sans MS"/>
        </w:rPr>
        <w:t>University</w:t>
      </w:r>
      <w:proofErr w:type="spellEnd"/>
      <w:r w:rsidRPr="00FC4D85">
        <w:rPr>
          <w:rFonts w:asciiTheme="majorHAnsi" w:hAnsiTheme="majorHAnsi" w:cs="Comic Sans MS"/>
        </w:rPr>
        <w:t xml:space="preserve"> </w:t>
      </w:r>
      <w:proofErr w:type="spellStart"/>
      <w:r w:rsidRPr="00FC4D85">
        <w:rPr>
          <w:rFonts w:asciiTheme="majorHAnsi" w:hAnsiTheme="majorHAnsi" w:cs="Comic Sans MS"/>
        </w:rPr>
        <w:t>Press</w:t>
      </w:r>
      <w:proofErr w:type="spellEnd"/>
      <w:r w:rsidRPr="00FC4D85">
        <w:rPr>
          <w:rFonts w:asciiTheme="majorHAnsi" w:hAnsiTheme="majorHAnsi" w:cs="Comic Sans MS"/>
        </w:rPr>
        <w:t xml:space="preserve">, 2007. </w:t>
      </w:r>
      <w:hyperlink r:id="rId7" w:history="1">
        <w:r w:rsidRPr="00FC4D85">
          <w:rPr>
            <w:rFonts w:asciiTheme="majorHAnsi" w:hAnsiTheme="majorHAnsi" w:cs="Comic Sans MS"/>
            <w:color w:val="0000F1"/>
            <w:u w:val="single" w:color="0000F1"/>
          </w:rPr>
          <w:t>https://www.ipcc-wg1.unibe.ch/publications/wg1-ar4/wg1-ar4.html</w:t>
        </w:r>
      </w:hyperlink>
    </w:p>
    <w:p w14:paraId="34AB7F2F" w14:textId="77777777" w:rsidR="00FC4D85" w:rsidRPr="007B6AEA" w:rsidRDefault="00FC4D85" w:rsidP="00FC4D85">
      <w:pPr>
        <w:pStyle w:val="Paragraphedeliste"/>
        <w:rPr>
          <w:rFonts w:asciiTheme="majorHAnsi" w:hAnsiTheme="majorHAnsi"/>
          <w:lang w:val="fr-CA"/>
        </w:rPr>
      </w:pPr>
    </w:p>
    <w:sectPr w:rsidR="00FC4D85" w:rsidRPr="007B6AEA" w:rsidSect="007F22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35E"/>
    <w:multiLevelType w:val="multilevel"/>
    <w:tmpl w:val="9D96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ajorHAnsi" w:eastAsiaTheme="minorEastAsia" w:hAnsiTheme="majorHAnsi" w:cstheme="minorBidi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3104DF"/>
    <w:multiLevelType w:val="hybridMultilevel"/>
    <w:tmpl w:val="B58441C0"/>
    <w:lvl w:ilvl="0" w:tplc="7F4A9D8C">
      <w:start w:val="5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00CC"/>
    <w:multiLevelType w:val="hybridMultilevel"/>
    <w:tmpl w:val="EE14F6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1761"/>
    <w:multiLevelType w:val="hybridMultilevel"/>
    <w:tmpl w:val="2CE48F8E"/>
    <w:lvl w:ilvl="0" w:tplc="DBFCF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65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85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ED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6A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25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E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7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E5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B2307"/>
    <w:multiLevelType w:val="hybridMultilevel"/>
    <w:tmpl w:val="ECDAFC46"/>
    <w:lvl w:ilvl="0" w:tplc="D37E43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0CCE9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7AE751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67C23C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B14367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AF202B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11662D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3448C9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0DE04B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F0A60"/>
    <w:multiLevelType w:val="hybridMultilevel"/>
    <w:tmpl w:val="6AA0F4D6"/>
    <w:lvl w:ilvl="0" w:tplc="7EC0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1384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9E5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E24BA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98F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782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D6400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B4A6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798B1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4EBF4B75"/>
    <w:multiLevelType w:val="hybridMultilevel"/>
    <w:tmpl w:val="C9425C6E"/>
    <w:lvl w:ilvl="0" w:tplc="50D2FEC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127B4"/>
    <w:multiLevelType w:val="hybridMultilevel"/>
    <w:tmpl w:val="CF72CE7E"/>
    <w:lvl w:ilvl="0" w:tplc="6C382F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07294"/>
    <w:multiLevelType w:val="hybridMultilevel"/>
    <w:tmpl w:val="CBECABB8"/>
    <w:lvl w:ilvl="0" w:tplc="40B49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EB6EE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5087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D12B0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358A6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988BE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3D0D8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D62A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276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6B5B4CB7"/>
    <w:multiLevelType w:val="hybridMultilevel"/>
    <w:tmpl w:val="94A04D7A"/>
    <w:lvl w:ilvl="0" w:tplc="97E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9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AD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40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8B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A9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06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E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0D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6"/>
    <w:rsid w:val="000157DD"/>
    <w:rsid w:val="000E145D"/>
    <w:rsid w:val="000E5D58"/>
    <w:rsid w:val="00235786"/>
    <w:rsid w:val="002D196F"/>
    <w:rsid w:val="00320DE0"/>
    <w:rsid w:val="0033455A"/>
    <w:rsid w:val="003856A2"/>
    <w:rsid w:val="00394B56"/>
    <w:rsid w:val="00435539"/>
    <w:rsid w:val="0050186D"/>
    <w:rsid w:val="00642CF5"/>
    <w:rsid w:val="006870CF"/>
    <w:rsid w:val="006E4305"/>
    <w:rsid w:val="00737EDE"/>
    <w:rsid w:val="007B2457"/>
    <w:rsid w:val="007B6AEA"/>
    <w:rsid w:val="007D18CB"/>
    <w:rsid w:val="007F2281"/>
    <w:rsid w:val="00800936"/>
    <w:rsid w:val="008027A7"/>
    <w:rsid w:val="00817921"/>
    <w:rsid w:val="00850420"/>
    <w:rsid w:val="009115E8"/>
    <w:rsid w:val="0098300A"/>
    <w:rsid w:val="00AA474F"/>
    <w:rsid w:val="00B27664"/>
    <w:rsid w:val="00B97B68"/>
    <w:rsid w:val="00BC7E50"/>
    <w:rsid w:val="00C7102B"/>
    <w:rsid w:val="00CC432E"/>
    <w:rsid w:val="00CC6FFF"/>
    <w:rsid w:val="00D378BD"/>
    <w:rsid w:val="00D86BC2"/>
    <w:rsid w:val="00D92ED6"/>
    <w:rsid w:val="00DC04A4"/>
    <w:rsid w:val="00DD08BC"/>
    <w:rsid w:val="00EA4450"/>
    <w:rsid w:val="00EA4972"/>
    <w:rsid w:val="00F13643"/>
    <w:rsid w:val="00F42662"/>
    <w:rsid w:val="00FA14EA"/>
    <w:rsid w:val="00FC285F"/>
    <w:rsid w:val="00FC4D85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250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93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8009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6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93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8009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6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6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acones@sca.uqam.ca" TargetMode="External"/><Relationship Id="rId7" Type="http://schemas.openxmlformats.org/officeDocument/2006/relationships/hyperlink" Target="https://www.ipcc-wg1.unibe.ch/publications/wg1-ar4/wg1-ar4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581</Words>
  <Characters>3200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PAULA</dc:creator>
  <cp:keywords/>
  <dc:description/>
  <cp:lastModifiedBy>EMILIA PAULA</cp:lastModifiedBy>
  <cp:revision>6</cp:revision>
  <cp:lastPrinted>2014-01-22T15:25:00Z</cp:lastPrinted>
  <dcterms:created xsi:type="dcterms:W3CDTF">2014-11-23T18:46:00Z</dcterms:created>
  <dcterms:modified xsi:type="dcterms:W3CDTF">2016-01-06T18:08:00Z</dcterms:modified>
</cp:coreProperties>
</file>